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Part 1</w:t>
      </w:r>
    </w:p>
    <w:p/>
    <w:p>
      <w:pPr>
        <w:pStyle w:val="4"/>
        <w:numPr>
          <w:ilvl w:val="0"/>
          <w:numId w:val="1"/>
        </w:numPr>
      </w:pPr>
      <w:r>
        <w:rPr>
          <w:rFonts w:ascii="Times New Roman" w:hAnsi="Times New Roman" w:eastAsia="Times New Roman" w:cs="Times New Roman"/>
          <w:lang w:eastAsia="en-GB"/>
        </w:rPr>
        <w:t>Suggest a situation where you can use a database to manage and record daily transactions.</w:t>
      </w:r>
    </w:p>
    <w:p>
      <w:pPr>
        <w:pStyle w:val="4"/>
      </w:pPr>
    </w:p>
    <w:p>
      <w:pPr>
        <w:jc w:val="both"/>
      </w:pPr>
      <w:r>
        <w:t>A restaurant consists of number of customers</w:t>
      </w:r>
      <w:r>
        <w:rPr>
          <w:rFonts w:hint="eastAsia"/>
        </w:rPr>
        <w:t>,</w:t>
      </w:r>
      <w:r>
        <w:t xml:space="preserve"> employees and orders. Each customer offers several orders. A number of order details make up each order. Each order </w:t>
      </w:r>
      <w:r>
        <w:rPr>
          <w:rFonts w:hint="eastAsia"/>
        </w:rPr>
        <w:t>contains</w:t>
      </w:r>
      <w:r>
        <w:t xml:space="preserve"> </w:t>
      </w:r>
      <w:r>
        <w:rPr>
          <w:rFonts w:hint="eastAsia"/>
        </w:rPr>
        <w:t>order</w:t>
      </w:r>
      <w:r>
        <w:t xml:space="preserve"> </w:t>
      </w:r>
      <w:r>
        <w:rPr>
          <w:rFonts w:hint="eastAsia"/>
        </w:rPr>
        <w:t>ID</w:t>
      </w:r>
      <w:r>
        <w:t xml:space="preserve">, </w:t>
      </w:r>
      <w:r>
        <w:rPr>
          <w:rFonts w:hint="eastAsia"/>
        </w:rPr>
        <w:t>order</w:t>
      </w:r>
      <w:r>
        <w:t xml:space="preserve"> </w:t>
      </w:r>
      <w:r>
        <w:rPr>
          <w:rFonts w:hint="eastAsia"/>
        </w:rPr>
        <w:t>date</w:t>
      </w:r>
      <w:r>
        <w:t xml:space="preserve">, </w:t>
      </w:r>
      <w:r>
        <w:rPr>
          <w:rFonts w:hint="eastAsia"/>
        </w:rPr>
        <w:t>the</w:t>
      </w:r>
      <w:r>
        <w:t xml:space="preserve"> </w:t>
      </w:r>
      <w:r>
        <w:rPr>
          <w:rFonts w:hint="eastAsia"/>
        </w:rPr>
        <w:t>items</w:t>
      </w:r>
      <w:r>
        <w:t xml:space="preserve"> price and the total price. The employees in the restaurant is an important part of preparing the item of the restaurant</w:t>
      </w:r>
      <w:r>
        <w:rPr>
          <w:rFonts w:hint="eastAsia"/>
        </w:rPr>
        <w:t>,</w:t>
      </w:r>
      <w:r>
        <w:t xml:space="preserve"> the employees make customer orders according to order details. </w:t>
      </w:r>
    </w:p>
    <w:p>
      <w:pPr>
        <w:jc w:val="both"/>
      </w:pPr>
    </w:p>
    <w:p>
      <w:pPr>
        <w:jc w:val="both"/>
      </w:pPr>
      <w:r>
        <w:t xml:space="preserve">However, </w:t>
      </w:r>
      <w:r>
        <w:rPr>
          <w:rFonts w:hint="eastAsia"/>
        </w:rPr>
        <w:t>the</w:t>
      </w:r>
      <w:r>
        <w:t xml:space="preserve"> employees may need to make changes to item details based on customer needs. This can help the restaurant to get a higher rating</w:t>
      </w:r>
      <w:r>
        <w:rPr>
          <w:rFonts w:hint="eastAsia"/>
        </w:rPr>
        <w:t>s</w:t>
      </w:r>
      <w:r>
        <w:t xml:space="preserve"> and increase the exposure of the restaurant on the </w:t>
      </w:r>
      <w:r>
        <w:rPr>
          <w:rFonts w:hint="eastAsia"/>
        </w:rPr>
        <w:t>delivery</w:t>
      </w:r>
      <w:r>
        <w:t xml:space="preserve"> app, which can lead to more orders</w:t>
      </w:r>
      <w:r>
        <w:rPr>
          <w:rFonts w:hint="eastAsia"/>
        </w:rPr>
        <w:t>.</w:t>
      </w:r>
      <w:r>
        <w:t xml:space="preserve"> Each order detail is very similar to the constituent elements of order, but is different. Orders can be generated on a weekly, monthly or yearly basis for each order detail. At the same time, the order details can only show the order details of each customer, if the restaurant need to count the monthly orders or annual orders, we need the orders as the total data support. The data for each order detail can help calculate the most and least sold items for each month, as well as the difference in sales for different time periods.</w:t>
      </w:r>
    </w:p>
    <w:p>
      <w:pPr>
        <w:pStyle w:val="4"/>
      </w:pPr>
    </w:p>
    <w:p>
      <w:pPr>
        <w:pStyle w:val="4"/>
      </w:pPr>
    </w:p>
    <w:p>
      <w:pPr>
        <w:pStyle w:val="4"/>
      </w:pPr>
    </w:p>
    <w:p>
      <w:pPr>
        <w:pStyle w:val="4"/>
      </w:pPr>
    </w:p>
    <w:p>
      <w:pPr>
        <w:pStyle w:val="4"/>
      </w:pPr>
    </w:p>
    <w:p>
      <w:pPr>
        <w:pStyle w:val="4"/>
      </w:pPr>
    </w:p>
    <w:p>
      <w:pPr>
        <w:pStyle w:val="4"/>
        <w:numPr>
          <w:ilvl w:val="0"/>
          <w:numId w:val="1"/>
        </w:numPr>
      </w:pPr>
      <w:r>
        <w:t>ER diagram</w:t>
      </w:r>
    </w:p>
    <w:p>
      <w:pPr>
        <w:pStyle w:val="4"/>
      </w:pPr>
      <w:r>
        <w:drawing>
          <wp:inline distT="0" distB="0" distL="0" distR="0">
            <wp:extent cx="5727700" cy="2547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27700" cy="2547620"/>
                    </a:xfrm>
                    <a:prstGeom prst="rect">
                      <a:avLst/>
                    </a:prstGeom>
                  </pic:spPr>
                </pic:pic>
              </a:graphicData>
            </a:graphic>
          </wp:inline>
        </w:drawing>
      </w:r>
    </w:p>
    <w:p>
      <w:pPr>
        <w:pStyle w:val="4"/>
      </w:pPr>
    </w:p>
    <w:p>
      <w:pPr>
        <w:pStyle w:val="4"/>
      </w:pPr>
    </w:p>
    <w:p>
      <w:pPr>
        <w:pStyle w:val="4"/>
      </w:pPr>
    </w:p>
    <w:p>
      <w:pPr>
        <w:pStyle w:val="4"/>
      </w:pPr>
    </w:p>
    <w:p>
      <w:pPr>
        <w:pStyle w:val="4"/>
      </w:pPr>
    </w:p>
    <w:p>
      <w:pPr>
        <w:pStyle w:val="4"/>
      </w:pPr>
    </w:p>
    <w:p/>
    <w:p/>
    <w:p/>
    <w:p/>
    <w:p/>
    <w:p/>
    <w:p/>
    <w:p/>
    <w:p/>
    <w:p/>
    <w:p/>
    <w:p>
      <w:pPr>
        <w:pStyle w:val="4"/>
        <w:numPr>
          <w:ilvl w:val="0"/>
          <w:numId w:val="1"/>
        </w:numPr>
      </w:pPr>
      <w:r>
        <w:rPr>
          <w:rFonts w:ascii="Times New Roman" w:hAnsi="Times New Roman" w:eastAsia="Times New Roman" w:cs="Times New Roman"/>
          <w:lang w:eastAsia="en-GB"/>
        </w:rPr>
        <w:t xml:space="preserve">Conceptual design into a </w:t>
      </w:r>
      <w:r>
        <w:rPr>
          <w:rFonts w:ascii="Times New Roman" w:hAnsi="Times New Roman" w:eastAsia="Times New Roman" w:cs="Times New Roman"/>
          <w:color w:val="000000" w:themeColor="text1"/>
          <w:lang w:eastAsia="en-GB"/>
          <w14:textFill>
            <w14:solidFill>
              <w14:schemeClr w14:val="tx1"/>
            </w14:solidFill>
          </w14:textFill>
        </w:rPr>
        <w:t>relational model</w:t>
      </w:r>
    </w:p>
    <w:p>
      <w:pPr>
        <w:ind w:left="360"/>
      </w:pPr>
    </w:p>
    <w:p>
      <w:pPr>
        <w:ind w:left="360"/>
      </w:pPr>
    </w:p>
    <w:p>
      <w:pPr>
        <w:ind w:left="360"/>
      </w:pPr>
      <w:r>
        <w:drawing>
          <wp:inline distT="0" distB="0" distL="0" distR="0">
            <wp:extent cx="5727700" cy="4006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4006850"/>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r>
        <w:t>Part 2</w:t>
      </w:r>
    </w:p>
    <w:p>
      <w:pPr>
        <w:pStyle w:val="4"/>
        <w:numPr>
          <w:ilvl w:val="0"/>
          <w:numId w:val="2"/>
        </w:numPr>
        <w:rPr>
          <w:rFonts w:ascii="Times New Roman" w:hAnsi="Times New Roman" w:eastAsia="Times New Roman" w:cs="Times New Roman"/>
          <w:lang w:eastAsia="en-GB"/>
        </w:rPr>
      </w:pPr>
      <w:r>
        <w:rPr>
          <w:rFonts w:ascii="Times New Roman" w:hAnsi="Times New Roman" w:eastAsia="Times New Roman" w:cs="Times New Roman"/>
          <w:lang w:eastAsia="en-GB"/>
        </w:rPr>
        <w:t xml:space="preserve">Create the corresponding database using </w:t>
      </w:r>
      <w:r>
        <w:rPr>
          <w:rFonts w:ascii="Times New Roman" w:hAnsi="Times New Roman" w:eastAsia="Times New Roman" w:cs="Times New Roman"/>
          <w:color w:val="000000" w:themeColor="text1"/>
          <w:lang w:eastAsia="en-GB"/>
          <w14:textFill>
            <w14:solidFill>
              <w14:schemeClr w14:val="tx1"/>
            </w14:solidFill>
          </w14:textFill>
        </w:rPr>
        <w:t xml:space="preserve">DDL and </w:t>
      </w:r>
    </w:p>
    <w:p>
      <w:pPr>
        <w:pStyle w:val="4"/>
        <w:numPr>
          <w:ilvl w:val="0"/>
          <w:numId w:val="2"/>
        </w:numPr>
        <w:rPr>
          <w:rFonts w:ascii="Times New Roman" w:hAnsi="Times New Roman" w:eastAsia="Times New Roman" w:cs="Times New Roman"/>
          <w:lang w:eastAsia="en-GB"/>
        </w:rPr>
      </w:pPr>
      <w:r>
        <w:rPr>
          <w:rFonts w:ascii="Times New Roman" w:hAnsi="Times New Roman" w:eastAsia="Times New Roman" w:cs="Times New Roman"/>
          <w:lang w:eastAsia="en-GB"/>
        </w:rPr>
        <w:t>Create all the necessary tables identified above using DDL</w:t>
      </w:r>
    </w:p>
    <w:p>
      <w:pPr>
        <w:ind w:left="360"/>
      </w:pPr>
      <w:r>
        <w:drawing>
          <wp:inline distT="0" distB="0" distL="0" distR="0">
            <wp:extent cx="5727700" cy="4551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4551045"/>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pStyle w:val="4"/>
        <w:numPr>
          <w:ilvl w:val="0"/>
          <w:numId w:val="2"/>
        </w:numPr>
      </w:pPr>
      <w:r>
        <w:rPr>
          <w:rFonts w:ascii="Times New Roman" w:hAnsi="Times New Roman" w:eastAsia="Times New Roman" w:cs="Times New Roman"/>
          <w:lang w:eastAsia="en-GB"/>
        </w:rPr>
        <w:t>Populate at least three of your tables with some data using DML</w:t>
      </w:r>
    </w:p>
    <w:p>
      <w:pPr>
        <w:ind w:left="360"/>
      </w:pPr>
      <w:r>
        <w:drawing>
          <wp:inline distT="0" distB="0" distL="0" distR="0">
            <wp:extent cx="5727700" cy="4458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4458970"/>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r>
        <w:t>4.</w:t>
      </w:r>
    </w:p>
    <w:p>
      <w:pPr>
        <w:ind w:left="360"/>
      </w:pPr>
      <w:r>
        <w:t>1).</w:t>
      </w:r>
      <w:r>
        <w:drawing>
          <wp:inline distT="0" distB="0" distL="0" distR="0">
            <wp:extent cx="5727700" cy="5137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27700" cy="5137785"/>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r>
        <w:t>2).</w:t>
      </w:r>
    </w:p>
    <w:p>
      <w:pPr>
        <w:ind w:left="360"/>
      </w:pPr>
      <w:r>
        <w:drawing>
          <wp:inline distT="0" distB="0" distL="0" distR="0">
            <wp:extent cx="5727700" cy="4311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27700" cy="4311650"/>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r>
        <w:t>3).</w:t>
      </w:r>
    </w:p>
    <w:p>
      <w:pPr>
        <w:ind w:left="360"/>
      </w:pPr>
      <w:r>
        <w:drawing>
          <wp:inline distT="0" distB="0" distL="0" distR="0">
            <wp:extent cx="5727700" cy="440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27700" cy="4407535"/>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r>
        <w:t>4).</w:t>
      </w:r>
    </w:p>
    <w:p>
      <w:pPr>
        <w:ind w:left="360"/>
      </w:pPr>
      <w:r>
        <w:drawing>
          <wp:inline distT="0" distB="0" distL="0" distR="0">
            <wp:extent cx="5727700" cy="44018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7700" cy="4401820"/>
                    </a:xfrm>
                    <a:prstGeom prst="rect">
                      <a:avLst/>
                    </a:prstGeom>
                  </pic:spPr>
                </pic:pic>
              </a:graphicData>
            </a:graphic>
          </wp:inline>
        </w:drawing>
      </w:r>
    </w:p>
    <w:p/>
    <w:p>
      <w:pPr>
        <w:ind w:left="360"/>
      </w:pPr>
      <w:r>
        <w:t>5).</w:t>
      </w:r>
    </w:p>
    <w:p>
      <w:pPr>
        <w:ind w:left="360"/>
      </w:pPr>
      <w:r>
        <w:drawing>
          <wp:inline distT="0" distB="0" distL="0" distR="0">
            <wp:extent cx="5727700" cy="3354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27700" cy="3354070"/>
                    </a:xfrm>
                    <a:prstGeom prst="rect">
                      <a:avLst/>
                    </a:prstGeom>
                  </pic:spPr>
                </pic:pic>
              </a:graphicData>
            </a:graphic>
          </wp:inline>
        </w:drawing>
      </w:r>
    </w:p>
    <w:p>
      <w:pPr>
        <w:ind w:left="360"/>
      </w:pPr>
    </w:p>
    <w:p>
      <w:pPr>
        <w:ind w:left="360"/>
      </w:pPr>
    </w:p>
    <w:p>
      <w:pPr>
        <w:ind w:left="360"/>
      </w:pPr>
    </w:p>
    <w:p>
      <w:pPr>
        <w:ind w:left="360"/>
      </w:pPr>
    </w:p>
    <w:p>
      <w:pPr>
        <w:ind w:left="360"/>
      </w:pPr>
      <w:r>
        <w:t>Part 3</w:t>
      </w:r>
    </w:p>
    <w:p>
      <w:pPr>
        <w:pStyle w:val="4"/>
        <w:numPr>
          <w:ilvl w:val="0"/>
          <w:numId w:val="3"/>
        </w:numPr>
        <w:rPr>
          <w:rFonts w:ascii="Times New Roman" w:hAnsi="Times New Roman" w:eastAsia="Times New Roman" w:cs="Times New Roman"/>
          <w:lang w:eastAsia="en-GB"/>
        </w:rPr>
      </w:pPr>
      <w:r>
        <w:rPr>
          <w:rFonts w:ascii="Times New Roman" w:hAnsi="Times New Roman" w:eastAsia="Times New Roman" w:cs="Times New Roman"/>
          <w:lang w:eastAsia="en-GB"/>
        </w:rPr>
        <w:t>Show the total number of transactions your database is storing and, depending on your database, the most sold/listed item or customer with the highest number of purchases.</w:t>
      </w:r>
    </w:p>
    <w:p>
      <w:pPr>
        <w:pStyle w:val="4"/>
      </w:pPr>
    </w:p>
    <w:p>
      <w:pPr>
        <w:pStyle w:val="4"/>
      </w:pPr>
    </w:p>
    <w:p>
      <w:pPr>
        <w:pStyle w:val="4"/>
      </w:pPr>
    </w:p>
    <w:p>
      <w:pPr>
        <w:pStyle w:val="4"/>
      </w:pPr>
      <w:r>
        <w:drawing>
          <wp:inline distT="0" distB="0" distL="0" distR="0">
            <wp:extent cx="5727700" cy="5521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5521325"/>
                    </a:xfrm>
                    <a:prstGeom prst="rect">
                      <a:avLst/>
                    </a:prstGeom>
                  </pic:spPr>
                </pic:pic>
              </a:graphicData>
            </a:graphic>
          </wp:inline>
        </w:drawing>
      </w: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numPr>
          <w:ilvl w:val="0"/>
          <w:numId w:val="3"/>
        </w:numPr>
        <w:rPr>
          <w:rFonts w:ascii="Times New Roman" w:hAnsi="Times New Roman" w:eastAsia="Times New Roman" w:cs="Times New Roman"/>
          <w:lang w:eastAsia="en-GB"/>
        </w:rPr>
      </w:pPr>
      <w:r>
        <w:rPr>
          <w:rFonts w:ascii="Times New Roman" w:hAnsi="Times New Roman" w:eastAsia="Times New Roman" w:cs="Times New Roman"/>
          <w:lang w:eastAsia="en-GB"/>
        </w:rPr>
        <w:t>Write a query statement that includes “</w:t>
      </w:r>
      <w:r>
        <w:rPr>
          <w:rFonts w:ascii="Arial Narrow" w:hAnsi="Arial Narrow" w:eastAsia="Times New Roman" w:cs="Times New Roman"/>
          <w:lang w:eastAsia="en-GB"/>
        </w:rPr>
        <w:t>Order by</w:t>
      </w:r>
      <w:r>
        <w:rPr>
          <w:rFonts w:ascii="Times New Roman" w:hAnsi="Times New Roman" w:eastAsia="Times New Roman" w:cs="Times New Roman"/>
          <w:lang w:eastAsia="en-GB"/>
        </w:rPr>
        <w:t>” and “</w:t>
      </w:r>
      <w:r>
        <w:rPr>
          <w:rFonts w:ascii="Arial Narrow" w:hAnsi="Arial Narrow" w:eastAsia="Times New Roman" w:cs="Times New Roman"/>
          <w:lang w:eastAsia="en-GB"/>
        </w:rPr>
        <w:t>Group by</w:t>
      </w:r>
      <w:r>
        <w:rPr>
          <w:rFonts w:ascii="Times New Roman" w:hAnsi="Times New Roman" w:eastAsia="Times New Roman" w:cs="Times New Roman"/>
          <w:lang w:eastAsia="en-GB"/>
        </w:rPr>
        <w:t xml:space="preserve">”. </w:t>
      </w:r>
    </w:p>
    <w:p>
      <w:pPr>
        <w:ind w:left="360"/>
        <w:rPr>
          <w:rFonts w:ascii="Times New Roman" w:hAnsi="Times New Roman" w:eastAsia="Times New Roman" w:cs="Times New Roman"/>
          <w:lang w:eastAsia="en-GB"/>
        </w:rPr>
      </w:pPr>
    </w:p>
    <w:p>
      <w:pPr>
        <w:ind w:left="360"/>
        <w:rPr>
          <w:rFonts w:ascii="Times New Roman" w:hAnsi="Times New Roman" w:eastAsia="Times New Roman" w:cs="Times New Roman"/>
          <w:lang w:eastAsia="en-GB"/>
        </w:rPr>
      </w:pPr>
    </w:p>
    <w:p>
      <w:pPr>
        <w:ind w:left="360"/>
      </w:pPr>
      <w:r>
        <w:drawing>
          <wp:inline distT="0" distB="0" distL="0" distR="0">
            <wp:extent cx="5727700" cy="5591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7700" cy="5591175"/>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pStyle w:val="4"/>
        <w:numPr>
          <w:ilvl w:val="0"/>
          <w:numId w:val="3"/>
        </w:numPr>
      </w:pPr>
      <w:r>
        <w:rPr>
          <w:rFonts w:ascii="Times New Roman" w:hAnsi="Times New Roman" w:eastAsia="Times New Roman" w:cs="Times New Roman"/>
          <w:lang w:eastAsia="en-GB"/>
        </w:rPr>
        <w:t>Write a query statement that uses pattern matching</w:t>
      </w:r>
    </w:p>
    <w:p>
      <w:pPr>
        <w:pStyle w:val="4"/>
        <w:numPr>
          <w:numId w:val="0"/>
        </w:numPr>
        <w:contextualSpacing/>
        <w:rPr>
          <w:rFonts w:ascii="Times New Roman" w:hAnsi="Times New Roman" w:eastAsia="Times New Roman" w:cs="Times New Roman"/>
          <w:lang w:eastAsia="en-GB"/>
        </w:rPr>
      </w:pPr>
    </w:p>
    <w:p>
      <w:pPr>
        <w:pStyle w:val="4"/>
        <w:numPr>
          <w:numId w:val="0"/>
        </w:numPr>
        <w:contextualSpacing/>
        <w:rPr>
          <w:rFonts w:ascii="Times New Roman" w:hAnsi="Times New Roman" w:eastAsia="Times New Roman" w:cs="Times New Roman"/>
          <w:lang w:eastAsia="en-GB"/>
        </w:rPr>
      </w:pPr>
    </w:p>
    <w:p>
      <w:pPr>
        <w:ind w:left="360"/>
      </w:pPr>
      <w:r>
        <w:drawing>
          <wp:inline distT="0" distB="0" distL="0" distR="0">
            <wp:extent cx="5727700" cy="5528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27700" cy="5528945"/>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
      <w:pPr>
        <w:pStyle w:val="4"/>
        <w:numPr>
          <w:ilvl w:val="0"/>
          <w:numId w:val="3"/>
        </w:numPr>
      </w:pPr>
      <w:r>
        <w:rPr>
          <w:rFonts w:ascii="Times New Roman" w:hAnsi="Times New Roman" w:eastAsia="Times New Roman" w:cs="Times New Roman"/>
          <w:lang w:eastAsia="en-GB"/>
        </w:rPr>
        <w:t xml:space="preserve"> Show information from three tables based on criteria of your choice</w:t>
      </w:r>
    </w:p>
    <w:p/>
    <w:p/>
    <w:p>
      <w:pPr>
        <w:ind w:left="360"/>
      </w:pPr>
      <w:r>
        <w:drawing>
          <wp:inline distT="0" distB="0" distL="0" distR="0">
            <wp:extent cx="5727700" cy="4126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27700" cy="4126230"/>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pStyle w:val="4"/>
        <w:numPr>
          <w:ilvl w:val="0"/>
          <w:numId w:val="3"/>
        </w:numPr>
      </w:pPr>
      <w:r>
        <w:rPr>
          <w:rFonts w:ascii="Times New Roman" w:hAnsi="Times New Roman" w:eastAsia="Times New Roman" w:cs="Times New Roman"/>
          <w:lang w:eastAsia="en-GB"/>
        </w:rPr>
        <w:t>Create a view that includes information from the most frequent seven transactions</w:t>
      </w:r>
    </w:p>
    <w:p/>
    <w:p/>
    <w:p/>
    <w:p/>
    <w:p>
      <w:pPr>
        <w:ind w:left="360"/>
      </w:pPr>
      <w:r>
        <w:drawing>
          <wp:inline distT="0" distB="0" distL="0" distR="0">
            <wp:extent cx="5727700" cy="5062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5062220"/>
                    </a:xfrm>
                    <a:prstGeom prst="rect">
                      <a:avLst/>
                    </a:prstGeom>
                  </pic:spPr>
                </pic:pic>
              </a:graphicData>
            </a:graphic>
          </wp:inline>
        </w:drawing>
      </w: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ind w:left="360"/>
      </w:pPr>
    </w:p>
    <w:p>
      <w:pPr>
        <w:pStyle w:val="4"/>
        <w:numPr>
          <w:ilvl w:val="0"/>
          <w:numId w:val="3"/>
        </w:numPr>
        <w:rPr>
          <w:color w:val="000000"/>
        </w:rPr>
      </w:pPr>
      <w:r>
        <w:t xml:space="preserve"> 1).</w:t>
      </w:r>
      <w:r>
        <w:rPr>
          <w:color w:val="000000"/>
        </w:rPr>
        <w:t xml:space="preserve"> Shows the total number of transactions with corresponding details every month</w:t>
      </w:r>
    </w:p>
    <w:p>
      <w:pPr>
        <w:rPr>
          <w:color w:val="000000"/>
        </w:rPr>
      </w:pPr>
    </w:p>
    <w:p>
      <w:pPr>
        <w:rPr>
          <w:color w:val="000000"/>
        </w:rPr>
      </w:pPr>
    </w:p>
    <w:p>
      <w:pPr>
        <w:ind w:left="360"/>
      </w:pPr>
      <w:r>
        <w:drawing>
          <wp:inline distT="0" distB="0" distL="0" distR="0">
            <wp:extent cx="5727700" cy="341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419475"/>
                    </a:xfrm>
                    <a:prstGeom prst="rect">
                      <a:avLst/>
                    </a:prstGeom>
                  </pic:spPr>
                </pic:pic>
              </a:graphicData>
            </a:graphic>
          </wp:inline>
        </w:drawing>
      </w:r>
    </w:p>
    <w:p>
      <w:pPr>
        <w:shd w:val="clear" w:color="auto" w:fill="FFFFFF"/>
        <w:spacing w:beforeAutospacing="1" w:afterAutospacing="1"/>
        <w:ind w:firstLine="360"/>
        <w:rPr>
          <w:color w:val="000000"/>
        </w:rPr>
      </w:pPr>
      <w:r>
        <w:t xml:space="preserve">2).  </w:t>
      </w:r>
      <w:r>
        <w:rPr>
          <w:color w:val="000000"/>
        </w:rPr>
        <w:t>Shows customer purchase value per month</w:t>
      </w:r>
    </w:p>
    <w:p>
      <w:pPr>
        <w:shd w:val="clear" w:color="auto" w:fill="FFFFFF"/>
        <w:spacing w:beforeAutospacing="1" w:afterAutospacing="1"/>
        <w:ind w:firstLine="360"/>
        <w:rPr>
          <w:color w:val="000000"/>
        </w:rPr>
      </w:pPr>
      <w:r>
        <w:rPr>
          <w:color w:val="000000"/>
        </w:rPr>
        <w:drawing>
          <wp:inline distT="0" distB="0" distL="0" distR="0">
            <wp:extent cx="572770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914775"/>
                    </a:xfrm>
                    <a:prstGeom prst="rect">
                      <a:avLst/>
                    </a:prstGeom>
                  </pic:spPr>
                </pic:pic>
              </a:graphicData>
            </a:graphic>
          </wp:inline>
        </w:drawing>
      </w:r>
    </w:p>
    <w:p>
      <w:pPr>
        <w:shd w:val="clear" w:color="auto" w:fill="FFFFFF"/>
        <w:spacing w:beforeAutospacing="1" w:afterAutospacing="1"/>
        <w:ind w:firstLine="360"/>
        <w:rPr>
          <w:color w:val="000000"/>
        </w:rPr>
      </w:pPr>
    </w:p>
    <w:p>
      <w:pPr>
        <w:shd w:val="clear" w:color="auto" w:fill="FFFFFF"/>
        <w:spacing w:beforeAutospacing="1" w:afterAutospacing="1"/>
        <w:ind w:firstLine="360"/>
        <w:rPr>
          <w:color w:val="000000"/>
        </w:rPr>
      </w:pPr>
    </w:p>
    <w:p>
      <w:pPr>
        <w:shd w:val="clear" w:color="auto" w:fill="FFFFFF"/>
        <w:spacing w:beforeAutospacing="1" w:afterAutospacing="1"/>
        <w:ind w:left="360"/>
        <w:rPr>
          <w:color w:val="000000"/>
        </w:rPr>
      </w:pPr>
      <w:r>
        <w:rPr>
          <w:color w:val="000000"/>
        </w:rPr>
        <w:t>3).  Shows name of product and number sold each month</w:t>
      </w:r>
    </w:p>
    <w:p>
      <w:pPr>
        <w:shd w:val="clear" w:color="auto" w:fill="FFFFFF"/>
        <w:spacing w:beforeAutospacing="1" w:afterAutospacing="1"/>
        <w:ind w:left="360"/>
        <w:rPr>
          <w:color w:val="000000"/>
        </w:rPr>
      </w:pPr>
      <w:r>
        <w:rPr>
          <w:color w:val="000000"/>
        </w:rPr>
        <w:drawing>
          <wp:inline distT="0" distB="0" distL="0" distR="0">
            <wp:extent cx="5727700" cy="4196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4196080"/>
                    </a:xfrm>
                    <a:prstGeom prst="rect">
                      <a:avLst/>
                    </a:prstGeom>
                  </pic:spPr>
                </pic:pic>
              </a:graphicData>
            </a:graphic>
          </wp:inline>
        </w:drawing>
      </w:r>
    </w:p>
    <w:p>
      <w:pPr>
        <w:ind w:left="360"/>
      </w:pPr>
      <w:bookmarkStart w:id="0" w:name="_GoBack"/>
      <w:bookmarkEnd w:id="0"/>
    </w:p>
    <w:sectPr>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Arial Narrow">
    <w:panose1 w:val="020B0606020202030204"/>
    <w:charset w:val="00"/>
    <w:family w:val="swiss"/>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023626"/>
    <w:multiLevelType w:val="multilevel"/>
    <w:tmpl w:val="1802362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ED47A3B"/>
    <w:multiLevelType w:val="multilevel"/>
    <w:tmpl w:val="3ED47A3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AA65EEA"/>
    <w:multiLevelType w:val="multilevel"/>
    <w:tmpl w:val="5AA65EE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3B1"/>
    <w:rsid w:val="00121C03"/>
    <w:rsid w:val="00533EA5"/>
    <w:rsid w:val="008123B1"/>
    <w:rsid w:val="00CF7477"/>
    <w:rsid w:val="EC2D23C7"/>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IE"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360</Words>
  <Characters>2057</Characters>
  <Lines>17</Lines>
  <Paragraphs>4</Paragraphs>
  <TotalTime>24</TotalTime>
  <ScaleCrop>false</ScaleCrop>
  <LinksUpToDate>false</LinksUpToDate>
  <CharactersWithSpaces>2413</CharactersWithSpaces>
  <Application>WPS Office_4.2.1.6793_F1E327BC-269C-435d-A152-05C5408002CA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2022-11-20T22:42:00Z</dcterms:created>
  <dc:creator>1387098</dc:creator>
  <cp:lastModifiedBy>WPS_1520687780</cp:lastModifiedBy>
  <dcterms:modified xsi:type="dcterms:W3CDTF">2022-11-20T22:12:43Z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1033-4.2.1.6793</vt:lpwstr>
  </property>
  <property fmtid="{D5CDD505-2E9C-101B-9397-08002B2CF9AE}" pid="3" name="ICV">
    <vt:lpwstr>A3610C1AC9F8B4785BA67A63B35B1555</vt:lpwstr>
  </property>
</Properties>
</file>